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7AB" w:rsidRDefault="00B91FFE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t>Д.Серікбаев атындағы ШҚТУ</w:t>
      </w: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B91FFE">
      <w:pPr>
        <w:pStyle w:val="a3"/>
        <w:ind w:left="6100"/>
      </w:pPr>
      <w:r>
        <w:t>БЕКІТЕМІН:</w:t>
      </w:r>
    </w:p>
    <w:p w:rsidR="00C357AB" w:rsidRDefault="00B91FFE">
      <w:pPr>
        <w:pStyle w:val="a3"/>
        <w:ind w:left="6100"/>
      </w:pPr>
      <w:r>
        <w:t>БжКМ деканы:</w:t>
      </w:r>
    </w:p>
    <w:p w:rsidR="00C357AB" w:rsidRDefault="00B91FFE">
      <w:pPr>
        <w:pStyle w:val="a3"/>
        <w:ind w:left="6100"/>
      </w:pPr>
      <w:r>
        <w:t>_____________ Мадиярова Э.С.</w:t>
      </w:r>
    </w:p>
    <w:p w:rsidR="00C357AB" w:rsidRDefault="00B91FFE">
      <w:pPr>
        <w:pStyle w:val="a3"/>
        <w:ind w:left="6100"/>
      </w:pPr>
      <w:r>
        <w:t>_____________ 20</w:t>
      </w:r>
      <w:permStart w:id="251558266" w:edGrp="everyone"/>
      <w:r w:rsidR="00150137">
        <w:rPr>
          <w:lang w:val="kk-KZ"/>
        </w:rPr>
        <w:t>21</w:t>
      </w:r>
      <w:permEnd w:id="251558266"/>
      <w:r>
        <w:t xml:space="preserve"> ж.</w:t>
      </w: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КӘСІПОРЫН ҚЫЗМЕТІН ЖОСПАРЛАУ</w:t>
      </w:r>
    </w:p>
    <w:p w:rsidR="00C357AB" w:rsidRDefault="00B91FFE">
      <w:pPr>
        <w:pStyle w:val="a3"/>
        <w:jc w:val="center"/>
      </w:pPr>
      <w:r>
        <w:t>Жұмыс оқу бағдарламасы (силлабус)</w:t>
      </w:r>
    </w:p>
    <w:p w:rsidR="00C357AB" w:rsidRDefault="00C357AB">
      <w:pPr>
        <w:pStyle w:val="a3"/>
      </w:pPr>
    </w:p>
    <w:p w:rsidR="00C357AB" w:rsidRDefault="00C357AB">
      <w:pPr>
        <w:pStyle w:val="a3"/>
      </w:pPr>
      <w:permStart w:id="1878022325" w:edGrp="none"/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B91FFE">
      <w:pPr>
        <w:pStyle w:val="a3"/>
      </w:pPr>
      <w:r>
        <w:t xml:space="preserve">Білім беру </w:t>
      </w:r>
      <w:r>
        <w:t>бағдарламасы: 6B04103 Өндіріс жүйелерін бизнес-басқару</w:t>
      </w:r>
    </w:p>
    <w:p w:rsidR="00C357AB" w:rsidRDefault="00B91FFE">
      <w:pPr>
        <w:pStyle w:val="a3"/>
      </w:pPr>
      <w:r>
        <w:t>Пәндерінің коды: PDP4222</w:t>
      </w:r>
    </w:p>
    <w:p w:rsidR="00C357AB" w:rsidRDefault="00B91FFE">
      <w:pPr>
        <w:pStyle w:val="a3"/>
      </w:pPr>
      <w:r>
        <w:t>Кредиттер саны: 3</w:t>
      </w:r>
    </w:p>
    <w:p w:rsidR="00C357AB" w:rsidRDefault="00B91FFE">
      <w:pPr>
        <w:pStyle w:val="a3"/>
      </w:pPr>
      <w:r>
        <w:t>Цикл: БП</w:t>
      </w:r>
    </w:p>
    <w:p w:rsidR="00C357AB" w:rsidRDefault="00B91FFE">
      <w:pPr>
        <w:pStyle w:val="a3"/>
      </w:pPr>
      <w:r>
        <w:t>Компонент: ТК</w:t>
      </w: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C357AB">
      <w:pPr>
        <w:pStyle w:val="a3"/>
      </w:pPr>
    </w:p>
    <w:permEnd w:id="1878022325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t>Өскемен</w:t>
      </w:r>
      <w:r>
        <w:t>, 20</w:t>
      </w:r>
      <w:permStart w:id="1645879516" w:edGrp="everyone"/>
      <w:r w:rsidR="00150137">
        <w:rPr>
          <w:lang w:val="kk-KZ"/>
        </w:rPr>
        <w:t>21</w:t>
      </w:r>
      <w:permEnd w:id="1645879516"/>
      <w:r>
        <w:br w:type="page"/>
      </w:r>
    </w:p>
    <w:p w:rsidR="00C357AB" w:rsidRDefault="00B91FFE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</w:t>
      </w:r>
      <w:r>
        <w:t>ыс оқу бағдарламасы (силлабус) мектепте жасалған.</w:t>
      </w:r>
    </w:p>
    <w:p w:rsidR="00C357AB" w:rsidRDefault="00C357AB">
      <w:pPr>
        <w:pStyle w:val="a3"/>
      </w:pPr>
    </w:p>
    <w:p w:rsidR="00C357AB" w:rsidRDefault="00B91FFE">
      <w:pPr>
        <w:pStyle w:val="a3"/>
      </w:pPr>
      <w:r>
        <w:t>Мектептің оқу-әдістемелік кеңесімен мақұлданған</w:t>
      </w:r>
    </w:p>
    <w:p w:rsidR="00C357AB" w:rsidRDefault="00C357AB">
      <w:pPr>
        <w:pStyle w:val="a3"/>
      </w:pPr>
    </w:p>
    <w:p w:rsidR="00C357AB" w:rsidRDefault="00B91FFE">
      <w:pPr>
        <w:pStyle w:val="a3"/>
        <w:tabs>
          <w:tab w:val="left" w:pos="6500"/>
        </w:tabs>
      </w:pPr>
      <w:r>
        <w:t>Төрағасы</w:t>
      </w:r>
      <w:r>
        <w:tab/>
      </w:r>
      <w:permStart w:id="241122331" w:edGrp="everyone"/>
      <w:r>
        <w:t>Кабдулшарипова А.М.</w:t>
      </w:r>
      <w:permEnd w:id="241122331"/>
    </w:p>
    <w:p w:rsidR="00C357AB" w:rsidRDefault="00B91FFE">
      <w:pPr>
        <w:pStyle w:val="a3"/>
      </w:pPr>
      <w:r>
        <w:t xml:space="preserve">Күні    </w:t>
      </w:r>
      <w:permStart w:id="1049327755" w:edGrp="everyone"/>
      <w:r>
        <w:t>0</w:t>
      </w:r>
      <w:r w:rsidR="00150137">
        <w:rPr>
          <w:lang w:val="kk-KZ"/>
        </w:rPr>
        <w:t>8</w:t>
      </w:r>
      <w:r>
        <w:t>.0</w:t>
      </w:r>
      <w:r w:rsidR="00150137">
        <w:rPr>
          <w:lang w:val="kk-KZ"/>
        </w:rPr>
        <w:t>1</w:t>
      </w:r>
      <w:r>
        <w:t>.20</w:t>
      </w:r>
      <w:r w:rsidR="00150137">
        <w:rPr>
          <w:lang w:val="kk-KZ"/>
        </w:rPr>
        <w:t>21</w:t>
      </w:r>
      <w:permEnd w:id="1049327755"/>
      <w:r>
        <w:t xml:space="preserve"> ж.   хаттама </w:t>
      </w:r>
      <w:permStart w:id="891422814" w:edGrp="everyone"/>
      <w:r>
        <w:t>0</w:t>
      </w:r>
      <w:r w:rsidR="00150137">
        <w:t>5</w:t>
      </w:r>
      <w:bookmarkStart w:id="0" w:name="_GoBack"/>
      <w:bookmarkEnd w:id="0"/>
      <w:permEnd w:id="891422814"/>
    </w:p>
    <w:p w:rsidR="00C357AB" w:rsidRDefault="00C357AB">
      <w:pPr>
        <w:pStyle w:val="a3"/>
      </w:pPr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Варавин Е.В.</w:t>
      </w:r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ab/>
        <w:t>6B04103</w:t>
      </w:r>
    </w:p>
    <w:p w:rsidR="00C357AB" w:rsidRDefault="00C357AB">
      <w:pPr>
        <w:pStyle w:val="a3"/>
      </w:pPr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240802497" w:edGrp="everyone"/>
      <w:r>
        <w:t>Краузе Н.В.</w:t>
      </w:r>
      <w:permEnd w:id="1240802497"/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>(Аты-жөні, лауазым</w:t>
      </w:r>
      <w:r>
        <w:t>ы)</w:t>
      </w:r>
      <w:r>
        <w:tab/>
      </w:r>
      <w:permStart w:id="223571842" w:edGrp="everyone"/>
      <w:r>
        <w:t>Доцент</w:t>
      </w:r>
      <w:permEnd w:id="223571842"/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62279623" w:edGrp="everyone"/>
      <w:r>
        <w:t>Сагидолдина А.Ж.</w:t>
      </w:r>
      <w:permEnd w:id="862279623"/>
    </w:p>
    <w:p w:rsidR="00C357AB" w:rsidRDefault="00B91FFE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637886491" w:edGrp="everyone"/>
      <w:r>
        <w:t>Аға оқытушы</w:t>
      </w:r>
      <w:permEnd w:id="637886491"/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B91FFE">
      <w:pPr>
        <w:pStyle w:val="a3"/>
      </w:pPr>
      <w:r>
        <w:br w:type="page"/>
      </w:r>
    </w:p>
    <w:p w:rsidR="00C357AB" w:rsidRDefault="00B91FFE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C357AB" w:rsidRDefault="00B91FFE">
      <w:pPr>
        <w:pStyle w:val="a3"/>
        <w:jc w:val="center"/>
      </w:pPr>
      <w:r>
        <w:rPr>
          <w:b/>
        </w:rPr>
        <w:t>1.1 Пәннің қысқаша сипаттамасы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889206481" w:edGrp="none"/>
      <w:r>
        <w:t xml:space="preserve">Нарық шартындағы жоспарлау жүйесін түрлендіру. Индикативтік және фирма ішілік жоспарлау. Фирма ішілік жоспарлау қағидалары, </w:t>
      </w:r>
      <w:r>
        <w:t>әдістері</w:t>
      </w:r>
      <w:r>
        <w:t>, жоспарлық көрсеткіштер жүйесі. Өндірістік жоспарлар жүйесі және олардың мәні. Пайдалану қызметінің жоспарын әзірлеу әдістемесі. Өндірістік ресурстарға қажеттілікті, өнімнің өзіндік құнын және қаржылық нәтижелерді жоспарлау. Стратегиялық жоспарлау</w:t>
      </w:r>
      <w:r>
        <w:t xml:space="preserve"> құралдары.</w:t>
      </w:r>
    </w:p>
    <w:permEnd w:id="889206481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611546784" w:edGrp="none"/>
      <w:r>
        <w:t>Пәнді оқытудың мақсаты:</w:t>
      </w:r>
    </w:p>
    <w:p w:rsidR="00C357AB" w:rsidRDefault="00B91FFE">
      <w:pPr>
        <w:pStyle w:val="a3"/>
        <w:ind w:firstLine="567"/>
      </w:pPr>
      <w:r>
        <w:t>Кәсіпорынды басқару жүйесінің негізгі ретіндегі өндірістік-қаржылық қызметті жоспарлау бойынша менеджменттің қызметін игеру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Пәнді оқытудың міндеттері:</w:t>
      </w:r>
    </w:p>
    <w:p w:rsidR="00C357AB" w:rsidRDefault="00B91FFE">
      <w:pPr>
        <w:pStyle w:val="a3"/>
        <w:ind w:firstLine="567"/>
      </w:pPr>
      <w:r>
        <w:t>- Пәнді оқудың міндеттер</w:t>
      </w:r>
      <w:r>
        <w:t>і: фирмаішілік жоспарлардың құрамы мен құрылымын; өндірістік қуатты және өндірістік бағдарламаны есептеу әдістерін; кәсіпорындағы персоналдар мен жалақыны жоспарлауды; өндіріс шығындарын, табыстар мен қаржылық нәтижелерді жоспарлауды оқу</w:t>
      </w:r>
    </w:p>
    <w:permEnd w:id="611546784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1.3 Оқыту қортынд</w:t>
      </w:r>
      <w:r>
        <w:rPr>
          <w:b/>
        </w:rPr>
        <w:t>ысы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357AB">
        <w:trPr>
          <w:tblHeader/>
        </w:trPr>
        <w:tc>
          <w:tcPr>
            <w:tcW w:w="1119" w:type="pct"/>
            <w:vMerge w:val="restart"/>
          </w:tcPr>
          <w:p w:rsidR="00C357AB" w:rsidRDefault="00B91FFE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C357AB" w:rsidRDefault="00B91FFE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C357AB">
        <w:trPr>
          <w:tblHeader/>
        </w:trPr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2015" w:type="pct"/>
          </w:tcPr>
          <w:p w:rsidR="00C357AB" w:rsidRDefault="00B91FFE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C357AB" w:rsidRDefault="00B91FFE">
            <w:pPr>
              <w:pStyle w:val="a3"/>
              <w:jc w:val="center"/>
            </w:pPr>
            <w:r>
              <w:t>пәндер</w:t>
            </w:r>
          </w:p>
        </w:tc>
      </w:tr>
      <w:tr w:rsidR="00C357AB"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rPr>
                <w:sz w:val="20"/>
              </w:rPr>
              <w:t xml:space="preserve">КК6 - Жаңа нарық </w:t>
            </w:r>
            <w:r>
              <w:rPr>
                <w:sz w:val="20"/>
              </w:rPr>
              <w:t>мүмкіндіктерін анықтау және бағалау мүмкіндігі, жаңа қызмет пен ұйымдарды құру және дамыту үшін бизнес-жоспарларды әзірлеу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</w:pPr>
            <w:r>
              <w:rPr>
                <w:sz w:val="20"/>
              </w:rPr>
              <w:t>РО12 - Әр түрлі нарық сегменттерінің жай-күйін талдау, олардың даму перспективаларын бағалау, қызметтің жаңа перспективалық бағыттары</w:t>
            </w:r>
            <w:r>
              <w:rPr>
                <w:sz w:val="20"/>
              </w:rPr>
              <w:t>н құруға арналған бизнес-жоспарларды әзірлеу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ind w:firstLine="567"/>
            </w:pPr>
            <w:permStart w:id="1217988012" w:edGrp="none"/>
            <w:r>
              <w:rPr>
                <w:sz w:val="20"/>
              </w:rPr>
              <w:t xml:space="preserve">- Жоспарлаудың міндеттерін, негізгі қағидаларын, әдістері мен нысандырын; жоспарлар түрлерін, жүйелерін және олардың өзара байланысын; жоспарларды тиімділеуді; кәсіпорындағы жоспарлы жұмысты ұйымдастыруды, </w:t>
            </w:r>
            <w:r>
              <w:rPr>
                <w:sz w:val="20"/>
              </w:rPr>
              <w:t>өндіріс</w:t>
            </w:r>
            <w:r>
              <w:rPr>
                <w:sz w:val="20"/>
              </w:rPr>
              <w:t xml:space="preserve"> пен өнімді өткізуді жоспарлауды; кәсіпорын қызметін ресурспен қамтамасыз етуді жоспарлауды; кәсіпорындағы персоналдарды және еңбек ақыны жоспарлауды; өндіріс шығындарын, табыстар мен қаржылық нәтижелерді жоспарлауды білу және түсіну.</w:t>
            </w:r>
          </w:p>
          <w:p w:rsidR="00C357AB" w:rsidRDefault="00B91FFE">
            <w:pPr>
              <w:pStyle w:val="a3"/>
              <w:ind w:firstLine="567"/>
            </w:pPr>
            <w:r>
              <w:rPr>
                <w:sz w:val="20"/>
              </w:rPr>
              <w:t>- Кәсіпорынның</w:t>
            </w:r>
            <w:r>
              <w:rPr>
                <w:sz w:val="20"/>
              </w:rPr>
              <w:t xml:space="preserve"> экономикалық дамуының стратегиялық және қысқа мерзімдік жоспарларын құра білу, оларды тиімділей және сапасын бағалай алу.</w:t>
            </w:r>
          </w:p>
          <w:p w:rsidR="00C357AB" w:rsidRDefault="00B91FFE">
            <w:pPr>
              <w:pStyle w:val="a3"/>
              <w:ind w:firstLine="567"/>
            </w:pPr>
            <w:r>
              <w:rPr>
                <w:sz w:val="20"/>
              </w:rPr>
              <w:t>- Бар тұжырымдамаларды, үрдістер мен құбылыстарды талдау мен жоспарлаудың теориялары мен тәсілдемелерін, сынап талдай білу, жаңа таны</w:t>
            </w:r>
            <w:r>
              <w:rPr>
                <w:sz w:val="20"/>
              </w:rPr>
              <w:t xml:space="preserve">с емес жағдайлардағы жоспарлық міндеттерді шешу үшін әртүрлі пәндер </w:t>
            </w:r>
            <w:r>
              <w:rPr>
                <w:sz w:val="20"/>
              </w:rPr>
              <w:lastRenderedPageBreak/>
              <w:t xml:space="preserve">шегінде алған білімдерін біріктіру, білімдерін біріктіру жолымен толық емес немесе шектелген ақпараттар негізінде пайымдамалар жасау және шешім қабылдау. Кәсіпорындағы жоспарлаудың тиімді </w:t>
            </w:r>
            <w:r>
              <w:rPr>
                <w:sz w:val="20"/>
              </w:rPr>
              <w:t>әдістерін</w:t>
            </w:r>
            <w:r>
              <w:rPr>
                <w:sz w:val="20"/>
              </w:rPr>
              <w:t>, формалары мен жүйелерін таңдауды негіздеу. Креативті ойлай білу және жаңа мәселелер мен жағдайларды шешуге шығармашылық тәселмен келу.</w:t>
            </w:r>
          </w:p>
          <w:p w:rsidR="00C357AB" w:rsidRDefault="00B91FFE">
            <w:pPr>
              <w:pStyle w:val="a3"/>
              <w:ind w:firstLine="567"/>
            </w:pPr>
            <w:r>
              <w:rPr>
                <w:sz w:val="20"/>
              </w:rPr>
              <w:t>- Өз ойларын ауызша нысанда дұрыс және қисынды айтудың шешендік өнерінің дағдыларын іске асыра білу. Түрлі дең</w:t>
            </w:r>
            <w:r>
              <w:rPr>
                <w:sz w:val="20"/>
              </w:rPr>
              <w:t>гейдегі білім беру мекемелерінде экономикалық пәндерді оқытуға дайын болу. Кәсіпорын қызметін жоспарлау үрдісінде командада жұмыс істей алу.</w:t>
            </w:r>
          </w:p>
          <w:p w:rsidR="00C357AB" w:rsidRDefault="00B91FFE">
            <w:pPr>
              <w:pStyle w:val="a3"/>
              <w:ind w:firstLine="567"/>
            </w:pPr>
            <w:r>
              <w:rPr>
                <w:sz w:val="20"/>
              </w:rPr>
              <w:t xml:space="preserve">- Маңызды жоспарлық көрсеткіштерді есептеу, өндірістік ресурстардың прогрессивті техника-экономикалық нормативтері </w:t>
            </w:r>
            <w:r>
              <w:rPr>
                <w:sz w:val="20"/>
              </w:rPr>
              <w:t>мен шығын нормаларын қолдану, болжам құру, кәсіпорынның өндіпрістік бағдарламасын есептеу және өндірістік қуатын анықтау, еңбек, өзіндік құн және қаржылық нәтижелер бойынша көрсеткіштерді есептеу, қаржылық және операциялық бюджеттердің негізгі түрлерін әзі</w:t>
            </w:r>
            <w:r>
              <w:rPr>
                <w:sz w:val="20"/>
              </w:rPr>
              <w:t>рлеу.</w:t>
            </w:r>
          </w:p>
          <w:p w:rsidR="00C357AB" w:rsidRDefault="00C357AB">
            <w:pPr>
              <w:pStyle w:val="a3"/>
            </w:pPr>
          </w:p>
        </w:tc>
        <w:permEnd w:id="1217988012"/>
      </w:tr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C357AB" w:rsidRDefault="00C357AB">
      <w:pPr>
        <w:pStyle w:val="a3"/>
      </w:pPr>
      <w:permStart w:id="2038253285" w:edGrp="none"/>
    </w:p>
    <w:permEnd w:id="2038253285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 xml:space="preserve">1.4.2 Бейімделген білім беру технологиялары (инклюзивті </w:t>
      </w:r>
      <w:r>
        <w:rPr>
          <w:b/>
        </w:rPr>
        <w:t>оқыту)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C357AB" w:rsidRDefault="00C357AB">
      <w:pPr>
        <w:pStyle w:val="a3"/>
      </w:pPr>
      <w:permStart w:id="774374751" w:edGrp="none"/>
    </w:p>
    <w:permEnd w:id="774374751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1.4.3 Оқыту форматы</w:t>
      </w:r>
    </w:p>
    <w:p w:rsidR="00C357AB" w:rsidRDefault="00C357AB">
      <w:pPr>
        <w:pStyle w:val="a3"/>
      </w:pP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1.5 Пререквизиттер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412906804" w:edGrp="none"/>
      <w:r>
        <w:t>- Кәсіпорын экономикасы</w:t>
      </w:r>
    </w:p>
    <w:permEnd w:id="412906804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1.6 Постреквизиттер</w:t>
      </w:r>
    </w:p>
    <w:p w:rsidR="00C357AB" w:rsidRDefault="00C357AB">
      <w:pPr>
        <w:pStyle w:val="a3"/>
      </w:pPr>
    </w:p>
    <w:p w:rsidR="00C357AB" w:rsidRDefault="00C357AB">
      <w:pPr>
        <w:pStyle w:val="a3"/>
        <w:ind w:firstLine="567"/>
      </w:pPr>
      <w:permStart w:id="365713374" w:edGrp="none"/>
    </w:p>
    <w:permEnd w:id="365713374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 xml:space="preserve">1.7 </w:t>
      </w:r>
      <w:r>
        <w:rPr>
          <w:b/>
        </w:rPr>
        <w:t>Пәннің еңбек сыйымдылығы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357AB">
        <w:trPr>
          <w:tblHeader/>
        </w:trPr>
        <w:tc>
          <w:tcPr>
            <w:tcW w:w="3500" w:type="pct"/>
          </w:tcPr>
          <w:p w:rsidR="00C357AB" w:rsidRDefault="00B91FFE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C357AB" w:rsidRDefault="00B91FFE">
            <w:pPr>
              <w:pStyle w:val="a3"/>
              <w:jc w:val="center"/>
            </w:pPr>
            <w:r>
              <w:t>сағат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15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15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15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45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емтихан</w:t>
            </w:r>
          </w:p>
        </w:tc>
      </w:tr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2 ПӘННІҢ МАЗМҰНЫ</w:t>
      </w: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2.1 Тақырыптық жоспар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C357AB">
        <w:trPr>
          <w:tblHeader/>
        </w:trPr>
        <w:tc>
          <w:tcPr>
            <w:tcW w:w="147" w:type="pct"/>
          </w:tcPr>
          <w:p w:rsidR="00C357AB" w:rsidRDefault="00B91FF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357AB" w:rsidRDefault="00B91FFE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C357AB" w:rsidRDefault="00B91FFE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C357AB" w:rsidRDefault="00B91FFE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357AB">
        <w:tc>
          <w:tcPr>
            <w:tcW w:w="0" w:type="auto"/>
            <w:gridSpan w:val="4"/>
          </w:tcPr>
          <w:p w:rsidR="00C357AB" w:rsidRDefault="00B91FFE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permStart w:id="1898607836" w:edGrp="none"/>
            <w:r>
              <w:t>1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</w:pPr>
            <w:r>
              <w:t>1 тақырып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</w:t>
            </w:r>
          </w:p>
        </w:tc>
      </w:tr>
      <w:permEnd w:id="1898607836"/>
      <w:tr w:rsidR="00C357AB">
        <w:tc>
          <w:tcPr>
            <w:tcW w:w="0" w:type="auto"/>
            <w:gridSpan w:val="2"/>
          </w:tcPr>
          <w:p w:rsidR="00C357AB" w:rsidRDefault="00B91FF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permStart w:id="365047581" w:edGrp="none"/>
            <w:r>
              <w:rPr>
                <w:b/>
              </w:rPr>
              <w:t>0</w:t>
            </w:r>
            <w:permEnd w:id="365047581"/>
          </w:p>
        </w:tc>
        <w:tc>
          <w:tcPr>
            <w:tcW w:w="0" w:type="auto"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  <w:gridSpan w:val="4"/>
          </w:tcPr>
          <w:p w:rsidR="00C357AB" w:rsidRDefault="00B91FF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permStart w:id="51011453" w:edGrp="none"/>
            <w:r>
              <w:t>1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</w:pPr>
            <w:r>
              <w:t>1 тақырып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</w:t>
            </w:r>
          </w:p>
        </w:tc>
      </w:tr>
      <w:permEnd w:id="51011453"/>
      <w:tr w:rsidR="00C357AB">
        <w:tc>
          <w:tcPr>
            <w:tcW w:w="0" w:type="auto"/>
            <w:gridSpan w:val="2"/>
          </w:tcPr>
          <w:p w:rsidR="00C357AB" w:rsidRDefault="00B91FF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permStart w:id="1298216281" w:edGrp="none"/>
            <w:r>
              <w:rPr>
                <w:b/>
              </w:rPr>
              <w:t>0</w:t>
            </w:r>
            <w:permEnd w:id="1298216281"/>
          </w:p>
        </w:tc>
        <w:tc>
          <w:tcPr>
            <w:tcW w:w="0" w:type="auto"/>
          </w:tcPr>
          <w:p w:rsidR="00C357AB" w:rsidRDefault="00C357AB">
            <w:pPr>
              <w:pStyle w:val="a3"/>
            </w:pPr>
          </w:p>
        </w:tc>
      </w:tr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C357AB">
        <w:trPr>
          <w:trHeight w:val="1229"/>
          <w:tblHeader/>
        </w:trPr>
        <w:tc>
          <w:tcPr>
            <w:tcW w:w="1026" w:type="pct"/>
          </w:tcPr>
          <w:p w:rsidR="00C357AB" w:rsidRDefault="00B91FFE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C357AB" w:rsidRDefault="00B91FFE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C357AB" w:rsidRDefault="00B91FFE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C357AB" w:rsidRDefault="00B91FFE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C357AB" w:rsidRDefault="00B91FFE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C357AB" w:rsidRDefault="00B91FFE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C357AB">
        <w:tc>
          <w:tcPr>
            <w:tcW w:w="0" w:type="auto"/>
          </w:tcPr>
          <w:p w:rsidR="00C357AB" w:rsidRDefault="00C357AB">
            <w:pPr>
              <w:pStyle w:val="a3"/>
            </w:pPr>
            <w:permStart w:id="1249393556" w:edGrp="none"/>
          </w:p>
        </w:tc>
        <w:tc>
          <w:tcPr>
            <w:tcW w:w="0" w:type="auto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</w:tr>
      <w:permEnd w:id="1249393556"/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C357AB">
        <w:trPr>
          <w:tblHeader/>
        </w:trPr>
        <w:tc>
          <w:tcPr>
            <w:tcW w:w="1250" w:type="pct"/>
            <w:vMerge w:val="restart"/>
          </w:tcPr>
          <w:p w:rsidR="00C357AB" w:rsidRDefault="00B91FFE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C357AB" w:rsidRDefault="00B91FFE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C357AB">
        <w:trPr>
          <w:tblHeader/>
        </w:trPr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C357AB" w:rsidRDefault="00B91FFE">
            <w:pPr>
              <w:pStyle w:val="a3"/>
              <w:jc w:val="center"/>
            </w:pPr>
            <w:r>
              <w:t>15</w:t>
            </w:r>
          </w:p>
        </w:tc>
      </w:tr>
      <w:tr w:rsidR="00C357AB">
        <w:tc>
          <w:tcPr>
            <w:tcW w:w="0" w:type="auto"/>
            <w:gridSpan w:val="16"/>
          </w:tcPr>
          <w:p w:rsidR="00C357AB" w:rsidRDefault="00B91FFE">
            <w:pPr>
              <w:pStyle w:val="a3"/>
              <w:jc w:val="center"/>
            </w:pPr>
            <w:r>
              <w:t>Білімі /Знание</w:t>
            </w:r>
          </w:p>
        </w:tc>
      </w:tr>
      <w:tr w:rsidR="00C357AB">
        <w:tc>
          <w:tcPr>
            <w:tcW w:w="0" w:type="auto"/>
          </w:tcPr>
          <w:p w:rsidR="00C357AB" w:rsidRDefault="00C357AB">
            <w:pPr>
              <w:pStyle w:val="a3"/>
            </w:pPr>
            <w:permStart w:id="10233084" w:edGrp="none"/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</w:tr>
      <w:permEnd w:id="10233084"/>
      <w:tr w:rsidR="00C357AB">
        <w:tc>
          <w:tcPr>
            <w:tcW w:w="0" w:type="auto"/>
            <w:gridSpan w:val="16"/>
          </w:tcPr>
          <w:p w:rsidR="00C357AB" w:rsidRDefault="00B91FF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C357AB">
        <w:tc>
          <w:tcPr>
            <w:tcW w:w="0" w:type="auto"/>
          </w:tcPr>
          <w:p w:rsidR="00C357AB" w:rsidRDefault="00C357AB">
            <w:pPr>
              <w:pStyle w:val="a3"/>
            </w:pPr>
            <w:permStart w:id="1152849649" w:edGrp="none"/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</w:tr>
      <w:permEnd w:id="1152849649"/>
      <w:tr w:rsidR="00C357AB">
        <w:tc>
          <w:tcPr>
            <w:tcW w:w="0" w:type="auto"/>
            <w:gridSpan w:val="16"/>
          </w:tcPr>
          <w:p w:rsidR="00C357AB" w:rsidRDefault="00B91FFE">
            <w:pPr>
              <w:pStyle w:val="a3"/>
              <w:jc w:val="center"/>
            </w:pPr>
            <w:r>
              <w:lastRenderedPageBreak/>
              <w:t>Пайдалану  / Применение</w:t>
            </w:r>
          </w:p>
        </w:tc>
      </w:tr>
      <w:tr w:rsidR="00C357AB">
        <w:tc>
          <w:tcPr>
            <w:tcW w:w="0" w:type="auto"/>
          </w:tcPr>
          <w:p w:rsidR="00C357AB" w:rsidRDefault="00C357AB">
            <w:pPr>
              <w:pStyle w:val="a3"/>
            </w:pPr>
            <w:permStart w:id="893416647" w:edGrp="none"/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</w:tr>
      <w:permEnd w:id="893416647"/>
      <w:tr w:rsidR="00C357AB">
        <w:tc>
          <w:tcPr>
            <w:tcW w:w="0" w:type="auto"/>
            <w:gridSpan w:val="16"/>
          </w:tcPr>
          <w:p w:rsidR="00C357AB" w:rsidRDefault="00B91FFE">
            <w:pPr>
              <w:pStyle w:val="a3"/>
              <w:jc w:val="center"/>
            </w:pPr>
            <w:r>
              <w:t>Талдау / Анализ</w:t>
            </w:r>
          </w:p>
        </w:tc>
      </w:tr>
      <w:tr w:rsidR="00C357AB">
        <w:tc>
          <w:tcPr>
            <w:tcW w:w="0" w:type="auto"/>
          </w:tcPr>
          <w:p w:rsidR="00C357AB" w:rsidRDefault="00C357AB">
            <w:pPr>
              <w:pStyle w:val="a3"/>
            </w:pPr>
            <w:permStart w:id="1354306522" w:edGrp="none"/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</w:tr>
      <w:permEnd w:id="1354306522"/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3 БІЛІМ АЛУШЫНЫҢ БІЛІМІН БАҒАЛАУ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</w:t>
      </w:r>
      <w:r>
        <w:t>үлгеріміне</w:t>
      </w:r>
      <w:r>
        <w:t xml:space="preserve">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</w:t>
      </w:r>
      <w:r>
        <w:t>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C357AB" w:rsidRDefault="00C357A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C357AB">
        <w:trPr>
          <w:tblHeader/>
        </w:trPr>
        <w:tc>
          <w:tcPr>
            <w:tcW w:w="500" w:type="pct"/>
          </w:tcPr>
          <w:p w:rsidR="00C357AB" w:rsidRDefault="00B91FFE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C357AB" w:rsidRDefault="00B91FFE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C357AB" w:rsidRDefault="00B91FFE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C357AB" w:rsidRDefault="00B91FFE">
            <w:pPr>
              <w:pStyle w:val="a3"/>
              <w:jc w:val="center"/>
            </w:pPr>
            <w:r>
              <w:t>Жиыны</w:t>
            </w:r>
          </w:p>
        </w:tc>
      </w:tr>
      <w:tr w:rsidR="00C357AB"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permStart w:id="97981961" w:edGrp="everyone" w:colFirst="1" w:colLast="1"/>
            <w:permStart w:id="625879296" w:edGrp="everyone" w:colFirst="2" w:colLast="2"/>
            <w:r>
              <w:t>1-й аралық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0-100</w:t>
            </w:r>
          </w:p>
        </w:tc>
      </w:tr>
      <w:tr w:rsidR="00C357AB"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  <w:permStart w:id="1594911363" w:edGrp="everyone" w:colFirst="1" w:colLast="1"/>
            <w:permStart w:id="1301881989" w:edGrp="everyone" w:colFirst="2" w:colLast="2"/>
            <w:permStart w:id="1850617004" w:edGrp="everyone" w:colFirst="4" w:colLast="4"/>
            <w:permEnd w:id="97981961"/>
            <w:permEnd w:id="625879296"/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</w:p>
        </w:tc>
      </w:tr>
      <w:tr w:rsidR="00C357AB"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  <w:permStart w:id="832929394" w:edGrp="everyone" w:colFirst="1" w:colLast="1"/>
            <w:permStart w:id="122237444" w:edGrp="everyone" w:colFirst="2" w:colLast="2"/>
            <w:permEnd w:id="1594911363"/>
            <w:permEnd w:id="1301881989"/>
            <w:permEnd w:id="1850617004"/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</w:p>
        </w:tc>
      </w:tr>
      <w:tr w:rsidR="00C357AB"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permStart w:id="2018189306" w:edGrp="everyone" w:colFirst="1" w:colLast="1"/>
            <w:permStart w:id="1582438767" w:edGrp="everyone" w:colFirst="2" w:colLast="2"/>
            <w:permEnd w:id="832929394"/>
            <w:permEnd w:id="122237444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0-100</w:t>
            </w:r>
          </w:p>
        </w:tc>
      </w:tr>
      <w:tr w:rsidR="00C357AB"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  <w:permStart w:id="1765558512" w:edGrp="everyone" w:colFirst="1" w:colLast="1"/>
            <w:permStart w:id="583562868" w:edGrp="everyone" w:colFirst="2" w:colLast="2"/>
            <w:permStart w:id="1603079944" w:edGrp="everyone" w:colFirst="4" w:colLast="4"/>
            <w:permEnd w:id="2018189306"/>
            <w:permEnd w:id="1582438767"/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</w:p>
        </w:tc>
      </w:tr>
      <w:tr w:rsidR="00C357AB"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  <w:permStart w:id="1613262847" w:edGrp="everyone" w:colFirst="1" w:colLast="1"/>
            <w:permStart w:id="1581128217" w:edGrp="everyone" w:colFirst="2" w:colLast="2"/>
            <w:permEnd w:id="1765558512"/>
            <w:permEnd w:id="583562868"/>
            <w:permEnd w:id="1603079944"/>
          </w:p>
        </w:tc>
        <w:tc>
          <w:tcPr>
            <w:tcW w:w="0" w:type="auto"/>
            <w:gridSpan w:val="2"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C357AB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  <w:jc w:val="center"/>
            </w:pPr>
          </w:p>
        </w:tc>
      </w:tr>
      <w:permEnd w:id="1613262847"/>
      <w:permEnd w:id="1581128217"/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C357AB" w:rsidRDefault="00B91FFE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0-100</w:t>
            </w:r>
          </w:p>
        </w:tc>
      </w:tr>
    </w:tbl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C357AB" w:rsidRDefault="00B91FFE">
      <w:pPr>
        <w:pStyle w:val="a3"/>
        <w:ind w:firstLine="567"/>
      </w:pPr>
      <w:r>
        <w:t>- Емтиханда алынған нәтиженің 40%;</w:t>
      </w:r>
    </w:p>
    <w:p w:rsidR="00C357AB" w:rsidRDefault="00B91FFE">
      <w:pPr>
        <w:pStyle w:val="a3"/>
        <w:ind w:firstLine="567"/>
      </w:pPr>
      <w:r>
        <w:t xml:space="preserve">- Ағымдағы </w:t>
      </w:r>
      <w:r>
        <w:t>үлгерімнің</w:t>
      </w:r>
      <w:r>
        <w:t xml:space="preserve"> 60% - ы.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C357AB" w:rsidRDefault="00C357AB">
      <w:pPr>
        <w:pStyle w:val="a3"/>
      </w:pPr>
    </w:p>
    <w:p w:rsidR="00C357AB" w:rsidRDefault="00B91FF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C357AB" w:rsidRDefault="00B91FFE">
      <w:pPr>
        <w:pStyle w:val="a3"/>
        <w:ind w:firstLine="567"/>
      </w:pPr>
      <w:r>
        <w:t>Э – емтихандағы бағаның сандық баламасы.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t>Қортынды</w:t>
      </w:r>
      <w:r>
        <w:t xml:space="preserve"> әріптік бағасы және оның балдық санд</w:t>
      </w:r>
      <w:r>
        <w:t>ық эквиваленті: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C357AB">
        <w:trPr>
          <w:tblHeader/>
        </w:trPr>
        <w:tc>
          <w:tcPr>
            <w:tcW w:w="600" w:type="pct"/>
          </w:tcPr>
          <w:p w:rsidR="00C357AB" w:rsidRDefault="00B91FFE">
            <w:pPr>
              <w:pStyle w:val="a3"/>
              <w:jc w:val="center"/>
            </w:pPr>
            <w:r>
              <w:lastRenderedPageBreak/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C357AB" w:rsidRDefault="00B91FFE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C357AB" w:rsidRDefault="00B91FFE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C357AB" w:rsidRDefault="00B91FFE">
            <w:pPr>
              <w:pStyle w:val="a3"/>
              <w:jc w:val="center"/>
            </w:pPr>
            <w:r>
              <w:t>Дәстүрлі жүйе бойынша ба</w:t>
            </w:r>
            <w:r>
              <w:t>ғалар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Өлшем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</w:t>
            </w:r>
            <w:r>
              <w:t>максимумға жақын балл санымен бағаланды.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бағдарламасында </w:t>
            </w:r>
            <w:r>
              <w:t>қарастырылған</w:t>
            </w:r>
            <w:r>
              <w:t xml:space="preserve">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</w:pPr>
            <w:r>
              <w:t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</w:t>
            </w:r>
            <w:r>
              <w:t>ан тапсырмаларда қателер болуы мүмкін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C357AB" w:rsidRDefault="00B91FFE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</w:t>
            </w:r>
            <w:r>
              <w:t>қателер</w:t>
            </w:r>
            <w:r>
              <w:t xml:space="preserve"> бар, Курс материалы бойынша қосымша өзіндік жұмыс оқу тапсырмаларын орындау сапасын айтарлықтай </w:t>
            </w:r>
            <w:r>
              <w:lastRenderedPageBreak/>
              <w:t>арттыруға әкелмейді.</w:t>
            </w:r>
          </w:p>
        </w:tc>
      </w:tr>
      <w:tr w:rsidR="00C357AB"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357AB" w:rsidRDefault="00B91FF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  <w:tc>
          <w:tcPr>
            <w:tcW w:w="0" w:type="auto"/>
            <w:vMerge/>
          </w:tcPr>
          <w:p w:rsidR="00C357AB" w:rsidRDefault="00C357AB">
            <w:pPr>
              <w:pStyle w:val="a3"/>
            </w:pPr>
          </w:p>
        </w:tc>
      </w:tr>
    </w:tbl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4 ПӘНДЕР САЯСАТЫ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670781362" w:edGrp="none"/>
      <w:r>
        <w:t>Білім алушы міндетті:</w:t>
      </w:r>
    </w:p>
    <w:permEnd w:id="670781362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5 ҰСЫНЫЛАТЫН ӘДЕБИЕТТЕР ТІЗІМІ</w:t>
      </w:r>
    </w:p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5.1 Негізгі әдебиет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298875101" w:edGrp="none"/>
      <w:r>
        <w:t xml:space="preserve">1. 1 Горемыкин В.А. </w:t>
      </w:r>
      <w:r>
        <w:t>Планирование на предприятии. – М.: Юрайт, 2016 2 Ильин А.И. Планирование на предприятии: учебное пособие. - М.: НИЦ ИНФРА-М, 2014 3 Кукушкин С.Н., Поздняков В.Я., Васильева Е.С. Планирование деятельности на предприятии: Базовый курс для бакалавров. – М.: Ю</w:t>
      </w:r>
      <w:r>
        <w:t>райт, 2013 4 Савкина Р.В. Планирование на предприятии. - Учебник для бакалавров. – М.: ИТК «Дашков и К», 2015 5 Фатхутдинов Р.А. Организация производства: Учебник. – 3-е изд., перераб. И доп. - М.: Инфра-М, 2011.</w:t>
      </w:r>
    </w:p>
    <w:permEnd w:id="298875101"/>
    <w:p w:rsidR="00C357AB" w:rsidRDefault="00C357AB">
      <w:pPr>
        <w:pStyle w:val="a3"/>
      </w:pPr>
    </w:p>
    <w:p w:rsidR="00C357AB" w:rsidRDefault="00B91FFE">
      <w:pPr>
        <w:pStyle w:val="a3"/>
        <w:jc w:val="center"/>
      </w:pPr>
      <w:r>
        <w:rPr>
          <w:b/>
        </w:rPr>
        <w:t>5.2 Қосымша әдебиеттер</w:t>
      </w:r>
    </w:p>
    <w:p w:rsidR="00C357AB" w:rsidRDefault="00C357AB">
      <w:pPr>
        <w:pStyle w:val="a3"/>
      </w:pPr>
    </w:p>
    <w:p w:rsidR="00C357AB" w:rsidRDefault="00B91FFE">
      <w:pPr>
        <w:pStyle w:val="a3"/>
        <w:ind w:firstLine="567"/>
      </w:pPr>
      <w:permStart w:id="1692079414" w:edGrp="none"/>
      <w:r>
        <w:t>Дополнительная лит</w:t>
      </w:r>
      <w:r>
        <w:t>ература</w:t>
      </w:r>
      <w:permEnd w:id="1692079414"/>
    </w:p>
    <w:sectPr w:rsidR="00C357AB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FFE" w:rsidRDefault="00B91FFE">
      <w:pPr>
        <w:spacing w:after="0" w:line="240" w:lineRule="auto"/>
      </w:pPr>
      <w:r>
        <w:separator/>
      </w:r>
    </w:p>
  </w:endnote>
  <w:endnote w:type="continuationSeparator" w:id="0">
    <w:p w:rsidR="00B91FFE" w:rsidRDefault="00B91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FFE" w:rsidRDefault="00B91FFE">
      <w:pPr>
        <w:spacing w:after="0" w:line="240" w:lineRule="auto"/>
      </w:pPr>
      <w:r>
        <w:separator/>
      </w:r>
    </w:p>
  </w:footnote>
  <w:footnote w:type="continuationSeparator" w:id="0">
    <w:p w:rsidR="00B91FFE" w:rsidRDefault="00B91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357A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357AB" w:rsidRDefault="00B91FF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357AB" w:rsidRDefault="00B91FFE">
          <w:pPr>
            <w:pStyle w:val="a5"/>
            <w:rPr>
              <w:rFonts w:hint="eastAsia"/>
            </w:rPr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C357AB" w:rsidRDefault="00B91FFE">
          <w:pPr>
            <w:pStyle w:val="a5"/>
            <w:rPr>
              <w:rFonts w:hint="eastAsia"/>
            </w:rPr>
          </w:pPr>
          <w:r>
            <w:fldChar w:fldCharType="begin"/>
          </w:r>
          <w:r>
            <w:instrText>PAGE</w:instrText>
          </w:r>
          <w:r w:rsidR="00150137">
            <w:rPr>
              <w:rFonts w:hint="eastAsia"/>
            </w:rPr>
            <w:fldChar w:fldCharType="separate"/>
          </w:r>
          <w:r w:rsidR="00150137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150137">
            <w:rPr>
              <w:rFonts w:hint="eastAsia"/>
            </w:rPr>
            <w:fldChar w:fldCharType="separate"/>
          </w:r>
          <w:r w:rsidR="00150137">
            <w:rPr>
              <w:noProof/>
            </w:rPr>
            <w:t>8</w:t>
          </w:r>
          <w:r>
            <w:fldChar w:fldCharType="end"/>
          </w:r>
        </w:p>
      </w:tc>
    </w:tr>
    <w:tr w:rsidR="00C357AB">
      <w:trPr>
        <w:cantSplit/>
        <w:trHeight w:val="310"/>
      </w:trPr>
      <w:tc>
        <w:tcPr>
          <w:tcW w:w="1129" w:type="dxa"/>
          <w:vMerge/>
        </w:tcPr>
        <w:p w:rsidR="00C357AB" w:rsidRDefault="00C357AB">
          <w:pPr>
            <w:pStyle w:val="a3"/>
          </w:pPr>
        </w:p>
      </w:tc>
      <w:tc>
        <w:tcPr>
          <w:tcW w:w="1921" w:type="dxa"/>
          <w:vAlign w:val="center"/>
        </w:tcPr>
        <w:p w:rsidR="00C357AB" w:rsidRDefault="00B91FFE">
          <w:pPr>
            <w:pStyle w:val="a5"/>
            <w:rPr>
              <w:rFonts w:hint="eastAsia"/>
            </w:rPr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C357AB" w:rsidRDefault="00B91FFE">
          <w:pPr>
            <w:pStyle w:val="a5"/>
            <w:rPr>
              <w:rFonts w:hint="eastAsia"/>
            </w:rPr>
          </w:pPr>
          <w:r>
            <w:t>II ШҚМТУ 701.01-III-2019</w:t>
          </w:r>
        </w:p>
        <w:p w:rsidR="00C357AB" w:rsidRDefault="00B91FFE">
          <w:pPr>
            <w:pStyle w:val="a5"/>
            <w:rPr>
              <w:rFonts w:hint="eastAsia"/>
            </w:rPr>
          </w:pPr>
          <w:r>
            <w:rPr>
              <w:lang w:val="kk-KZ"/>
            </w:rPr>
            <w:t xml:space="preserve">Жұмыс оқу бағдарламасын (силлабусты) </w:t>
          </w:r>
          <w:r>
            <w:rPr>
              <w:lang w:val="kk-KZ"/>
            </w:rPr>
            <w:t>әзірлеу</w:t>
          </w:r>
          <w:r>
            <w:rPr>
              <w:lang w:val="kk-KZ"/>
            </w:rPr>
            <w:t xml:space="preserve"> және рәсімдеу</w:t>
          </w:r>
        </w:p>
      </w:tc>
      <w:tc>
        <w:tcPr>
          <w:tcW w:w="1501" w:type="dxa"/>
          <w:vMerge/>
        </w:tcPr>
        <w:p w:rsidR="00C357AB" w:rsidRDefault="00C357AB">
          <w:pPr>
            <w:pStyle w:val="a3"/>
          </w:pPr>
        </w:p>
      </w:tc>
    </w:tr>
  </w:tbl>
  <w:p w:rsidR="00C357AB" w:rsidRDefault="00C357A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57AB"/>
    <w:rsid w:val="00150137"/>
    <w:rsid w:val="00B91FFE"/>
    <w:rsid w:val="00C3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B8D606-D5C6-4061-9204-3D9611C0B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1364</Words>
  <Characters>7781</Characters>
  <Application>Microsoft Office Word</Application>
  <DocSecurity>8</DocSecurity>
  <Lines>64</Lines>
  <Paragraphs>18</Paragraphs>
  <ScaleCrop>false</ScaleCrop>
  <Company>SPecialiST RePack</Company>
  <LinksUpToDate>false</LinksUpToDate>
  <CharactersWithSpaces>9127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2021-02-13T14:05:00Z</dcterms:created>
  <dcterms:modified xsi:type="dcterms:W3CDTF">2021-02-13T14:08:00Z</dcterms:modified>
</cp:coreProperties>
</file>